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EE" w:rsidRDefault="008300EE" w:rsidP="00830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1B059DC" wp14:editId="75743033">
            <wp:extent cx="1438910" cy="914400"/>
            <wp:effectExtent l="0" t="0" r="8890" b="0"/>
            <wp:docPr id="1" name="Obraz 1" descr="C:\Poprzedni\Documents\JACEK\BTBS\LOGO  FOLDERY REKLAMA\logo3,5x2_BT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oprzedni\Documents\JACEK\BTBS\LOGO  FOLDERY REKLAMA\logo3,5x2_BTB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182" w:rsidRPr="00BF0182" w:rsidRDefault="00BF0182" w:rsidP="008300E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182">
        <w:rPr>
          <w:rFonts w:ascii="Times New Roman" w:hAnsi="Times New Roman" w:cs="Times New Roman"/>
          <w:sz w:val="28"/>
          <w:szCs w:val="28"/>
        </w:rPr>
        <w:t>INFORMACJA DOTYCZĄCA ROZLICZENIA WODY</w:t>
      </w:r>
    </w:p>
    <w:p w:rsidR="004B72B0" w:rsidRDefault="004B72B0">
      <w:pPr>
        <w:rPr>
          <w:rFonts w:ascii="Times New Roman" w:hAnsi="Times New Roman" w:cs="Times New Roman"/>
          <w:sz w:val="24"/>
          <w:szCs w:val="24"/>
        </w:rPr>
      </w:pPr>
    </w:p>
    <w:p w:rsidR="004B72B0" w:rsidRDefault="004B72B0">
      <w:pPr>
        <w:rPr>
          <w:rFonts w:ascii="Times New Roman" w:hAnsi="Times New Roman" w:cs="Times New Roman"/>
          <w:sz w:val="24"/>
          <w:szCs w:val="24"/>
        </w:rPr>
      </w:pPr>
    </w:p>
    <w:p w:rsidR="00BF0182" w:rsidRDefault="004B72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i numer lokalu  ……………………………………</w:t>
      </w:r>
      <w:r w:rsidR="001D362B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BF0182" w:rsidRDefault="00BF0182" w:rsidP="00A903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Brzeskie Towarzystwo Budownictwa Społecznego Sp. z o.o. w Brzegu zarządca wspólnoty mieszkaniowej, wnosi o odczytanie stanu liczników wody na dzień 31 grudnia ……….…… Informację ze stanami liczników prosimy składać w sekretariacie Spółki do dnia 10 stycznia ……………. </w:t>
      </w:r>
    </w:p>
    <w:p w:rsidR="00BF0182" w:rsidRDefault="00BF0182" w:rsidP="00A903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podania w tym terminie odczytu wodomierzy, uprzejmie informujemy, ż woda zostanie rozliczona zgodnie z obowiązującym regulaminem dostarczanej wody i odprowadzanych ścieków, tj. jak dla lokali nieopomiarowanych (według ilości ryczałtowej)</w:t>
      </w:r>
    </w:p>
    <w:p w:rsidR="00BF0182" w:rsidRPr="00BF0182" w:rsidRDefault="00BF0182" w:rsidP="00BF018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542"/>
        <w:gridCol w:w="1559"/>
        <w:gridCol w:w="1843"/>
        <w:gridCol w:w="2126"/>
      </w:tblGrid>
      <w:tr w:rsidR="00BF0182" w:rsidTr="004B72B0">
        <w:tc>
          <w:tcPr>
            <w:tcW w:w="543" w:type="dxa"/>
          </w:tcPr>
          <w:p w:rsidR="00BF0182" w:rsidRDefault="00BF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542" w:type="dxa"/>
          </w:tcPr>
          <w:p w:rsidR="00BF0182" w:rsidRDefault="00BF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licznika</w:t>
            </w:r>
          </w:p>
        </w:tc>
        <w:tc>
          <w:tcPr>
            <w:tcW w:w="1559" w:type="dxa"/>
          </w:tcPr>
          <w:p w:rsidR="00BF0182" w:rsidRDefault="00BF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Odczyt</w:t>
            </w:r>
          </w:p>
        </w:tc>
        <w:tc>
          <w:tcPr>
            <w:tcW w:w="1843" w:type="dxa"/>
          </w:tcPr>
          <w:p w:rsidR="00BF0182" w:rsidRDefault="00BF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odczytu</w:t>
            </w:r>
          </w:p>
        </w:tc>
        <w:tc>
          <w:tcPr>
            <w:tcW w:w="2126" w:type="dxa"/>
          </w:tcPr>
          <w:p w:rsidR="00BF0182" w:rsidRDefault="00BF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czytelny</w:t>
            </w:r>
          </w:p>
        </w:tc>
      </w:tr>
      <w:tr w:rsidR="00BF0182" w:rsidTr="004B72B0">
        <w:trPr>
          <w:trHeight w:val="440"/>
        </w:trPr>
        <w:tc>
          <w:tcPr>
            <w:tcW w:w="543" w:type="dxa"/>
          </w:tcPr>
          <w:p w:rsidR="00BF0182" w:rsidRDefault="00BF0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82" w:rsidRDefault="00BF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BF0182" w:rsidRDefault="00BF0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82" w:rsidRDefault="00BF0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0182" w:rsidRDefault="00BF0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0182" w:rsidRDefault="00BF0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0182" w:rsidRDefault="00BF0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82" w:rsidTr="004B72B0">
        <w:trPr>
          <w:trHeight w:val="429"/>
        </w:trPr>
        <w:tc>
          <w:tcPr>
            <w:tcW w:w="543" w:type="dxa"/>
          </w:tcPr>
          <w:p w:rsidR="00BF0182" w:rsidRDefault="00BF0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82" w:rsidRDefault="00BF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BF0182" w:rsidRDefault="00BF0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0182" w:rsidRDefault="00BF0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0182" w:rsidRDefault="00BF0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0182" w:rsidRDefault="00BF0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82" w:rsidTr="004B72B0">
        <w:trPr>
          <w:trHeight w:val="576"/>
        </w:trPr>
        <w:tc>
          <w:tcPr>
            <w:tcW w:w="543" w:type="dxa"/>
          </w:tcPr>
          <w:p w:rsidR="00BF0182" w:rsidRDefault="00BF0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82" w:rsidRDefault="00BF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BF0182" w:rsidRDefault="00BF0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82" w:rsidRDefault="00BF0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0182" w:rsidRDefault="00BF0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0182" w:rsidRDefault="00BF0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0182" w:rsidRDefault="00BF0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182" w:rsidRPr="00BF0182" w:rsidRDefault="00BF0182">
      <w:pPr>
        <w:rPr>
          <w:rFonts w:ascii="Times New Roman" w:hAnsi="Times New Roman" w:cs="Times New Roman"/>
          <w:sz w:val="24"/>
          <w:szCs w:val="24"/>
        </w:rPr>
      </w:pPr>
    </w:p>
    <w:p w:rsidR="00BF0182" w:rsidRDefault="00A903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świetle obowiązujących przepisów, zarządca prosi o podanie aktualnej liczby osób </w:t>
      </w:r>
      <w:r w:rsidR="004B72B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amieszkałych </w:t>
      </w:r>
      <w:r w:rsidR="004B72B0">
        <w:rPr>
          <w:rFonts w:ascii="Times New Roman" w:hAnsi="Times New Roman" w:cs="Times New Roman"/>
          <w:sz w:val="24"/>
          <w:szCs w:val="24"/>
        </w:rPr>
        <w:t>w Państwa lokalu mieszkalnym. Dane te niezbędne są do uaktualnienia deklaracji w sprawie wysokości opłat za gospodarowanie odpadami komunalnymi, które zarządca w imieniu Wspólnoty przekazuje do Urzędu Miasta.</w:t>
      </w:r>
    </w:p>
    <w:p w:rsidR="004B72B0" w:rsidRDefault="00CB6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Brzeg dnia ……………………</w:t>
      </w:r>
      <w:bookmarkStart w:id="0" w:name="_GoBack"/>
      <w:bookmarkEnd w:id="0"/>
    </w:p>
    <w:p w:rsidR="00CB6D75" w:rsidRPr="00BF0182" w:rsidRDefault="00CB6D75">
      <w:pPr>
        <w:rPr>
          <w:rFonts w:ascii="Times New Roman" w:hAnsi="Times New Roman" w:cs="Times New Roman"/>
          <w:sz w:val="24"/>
          <w:szCs w:val="24"/>
        </w:rPr>
      </w:pPr>
    </w:p>
    <w:p w:rsidR="00BF0182" w:rsidRDefault="004B72B0" w:rsidP="004B72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4B72B0" w:rsidRPr="004B72B0" w:rsidRDefault="004B72B0">
      <w:pPr>
        <w:rPr>
          <w:rFonts w:ascii="Times New Roman" w:hAnsi="Times New Roman" w:cs="Times New Roman"/>
        </w:rPr>
      </w:pPr>
      <w:r w:rsidRPr="004B72B0">
        <w:rPr>
          <w:rFonts w:ascii="Times New Roman" w:hAnsi="Times New Roman" w:cs="Times New Roman"/>
        </w:rPr>
        <w:tab/>
      </w:r>
      <w:r w:rsidRPr="004B72B0">
        <w:rPr>
          <w:rFonts w:ascii="Times New Roman" w:hAnsi="Times New Roman" w:cs="Times New Roman"/>
        </w:rPr>
        <w:tab/>
      </w:r>
      <w:r w:rsidRPr="004B72B0">
        <w:rPr>
          <w:rFonts w:ascii="Times New Roman" w:hAnsi="Times New Roman" w:cs="Times New Roman"/>
        </w:rPr>
        <w:tab/>
      </w:r>
      <w:r w:rsidRPr="004B72B0">
        <w:rPr>
          <w:rFonts w:ascii="Times New Roman" w:hAnsi="Times New Roman" w:cs="Times New Roman"/>
        </w:rPr>
        <w:tab/>
      </w:r>
      <w:r w:rsidRPr="004B72B0">
        <w:rPr>
          <w:rFonts w:ascii="Times New Roman" w:hAnsi="Times New Roman" w:cs="Times New Roman"/>
        </w:rPr>
        <w:tab/>
      </w:r>
      <w:r w:rsidRPr="004B72B0">
        <w:rPr>
          <w:rFonts w:ascii="Times New Roman" w:hAnsi="Times New Roman" w:cs="Times New Roman"/>
        </w:rPr>
        <w:tab/>
      </w:r>
      <w:r w:rsidRPr="004B72B0">
        <w:rPr>
          <w:rFonts w:ascii="Times New Roman" w:hAnsi="Times New Roman" w:cs="Times New Roman"/>
        </w:rPr>
        <w:tab/>
      </w:r>
      <w:r w:rsidRPr="004B72B0">
        <w:rPr>
          <w:rFonts w:ascii="Times New Roman" w:hAnsi="Times New Roman" w:cs="Times New Roman"/>
        </w:rPr>
        <w:tab/>
        <w:t>(czytelny podpis)</w:t>
      </w:r>
    </w:p>
    <w:sectPr w:rsidR="004B72B0" w:rsidRPr="004B7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82"/>
    <w:rsid w:val="001D362B"/>
    <w:rsid w:val="002939FB"/>
    <w:rsid w:val="002D6F10"/>
    <w:rsid w:val="004B72B0"/>
    <w:rsid w:val="004F0E3D"/>
    <w:rsid w:val="008300EE"/>
    <w:rsid w:val="00933EBB"/>
    <w:rsid w:val="00A903E3"/>
    <w:rsid w:val="00BF0182"/>
    <w:rsid w:val="00CB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0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0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MZMK Sp. z o.o.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Kaczmarek</dc:creator>
  <cp:lastModifiedBy>Jacek Kaczmarek</cp:lastModifiedBy>
  <cp:revision>7</cp:revision>
  <cp:lastPrinted>2020-12-22T07:44:00Z</cp:lastPrinted>
  <dcterms:created xsi:type="dcterms:W3CDTF">2020-12-21T14:00:00Z</dcterms:created>
  <dcterms:modified xsi:type="dcterms:W3CDTF">2020-12-22T11:14:00Z</dcterms:modified>
</cp:coreProperties>
</file>